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富政复〔2022〕</w:t>
      </w:r>
      <w:r>
        <w:rPr>
          <w:rFonts w:hint="eastAsia"/>
          <w:lang w:val="en-US" w:eastAsia="zh-CN"/>
        </w:rPr>
        <w:t>179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384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富源县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大河镇产业配套以工代赈项目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县</w:t>
      </w:r>
      <w:r>
        <w:rPr>
          <w:rFonts w:hint="eastAsia"/>
          <w:lang w:eastAsia="zh-CN"/>
        </w:rPr>
        <w:t>发展和改革局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富源县发展和改革局关于上报大河镇产业配套以工代赈项目的请示</w:t>
      </w:r>
      <w:r>
        <w:rPr>
          <w:rFonts w:hint="eastAsia"/>
          <w:lang w:eastAsia="zh-CN"/>
        </w:rPr>
        <w:t>》</w:t>
      </w:r>
      <w:r>
        <w:rPr>
          <w:rFonts w:hint="eastAsia"/>
        </w:rPr>
        <w:t>（</w:t>
      </w:r>
      <w:r>
        <w:rPr>
          <w:rFonts w:hint="eastAsia"/>
          <w:lang w:eastAsia="zh-CN"/>
        </w:rPr>
        <w:t>富</w:t>
      </w:r>
      <w:r>
        <w:rPr>
          <w:rFonts w:hint="eastAsia"/>
        </w:rPr>
        <w:t>发改</w:t>
      </w:r>
      <w:r>
        <w:rPr>
          <w:rFonts w:hint="eastAsia"/>
          <w:lang w:eastAsia="zh-CN"/>
        </w:rPr>
        <w:t>易地</w:t>
      </w:r>
      <w:r>
        <w:rPr>
          <w:rFonts w:hint="eastAsia"/>
        </w:rPr>
        <w:t>〔20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2〕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号）</w:t>
      </w:r>
      <w:r>
        <w:rPr>
          <w:rFonts w:hint="eastAsia"/>
          <w:lang w:eastAsia="zh-CN"/>
        </w:rPr>
        <w:t>收悉</w:t>
      </w:r>
      <w:r>
        <w:rPr>
          <w:rFonts w:hint="eastAsia"/>
        </w:rPr>
        <w:t>，</w:t>
      </w:r>
      <w:r>
        <w:rPr>
          <w:rFonts w:hint="eastAsia"/>
          <w:lang w:eastAsia="zh-CN"/>
        </w:rPr>
        <w:t>经</w:t>
      </w:r>
      <w:r>
        <w:rPr>
          <w:rFonts w:hint="eastAsia"/>
        </w:rPr>
        <w:t>县</w:t>
      </w:r>
      <w:r>
        <w:rPr>
          <w:rFonts w:hint="eastAsia"/>
          <w:lang w:eastAsia="zh-CN"/>
        </w:rPr>
        <w:t>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  <w:lang w:eastAsia="zh-CN"/>
        </w:rPr>
        <w:t>原则同意实施富</w:t>
      </w:r>
      <w:r>
        <w:rPr>
          <w:rFonts w:hint="default"/>
          <w:lang w:eastAsia="zh-CN"/>
        </w:rPr>
        <w:t>源县大河镇产业配套以工代赈</w:t>
      </w:r>
      <w:r>
        <w:rPr>
          <w:rFonts w:hint="eastAsia"/>
          <w:lang w:eastAsia="zh-CN"/>
        </w:rPr>
        <w:t>建设</w:t>
      </w:r>
      <w:r>
        <w:rPr>
          <w:rFonts w:hint="default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二、大河镇人民政府要按照项目内容加快项目组织实施，做好项目验收、带农益农台账等工作，尽早发挥资产效益。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三、</w:t>
      </w:r>
      <w:r>
        <w:rPr>
          <w:rFonts w:hint="eastAsia"/>
        </w:rPr>
        <w:t>县</w:t>
      </w:r>
      <w:r>
        <w:rPr>
          <w:rFonts w:hint="eastAsia"/>
          <w:lang w:eastAsia="zh-CN"/>
        </w:rPr>
        <w:t>发展和改革局要加强统筹，强化指导，严格督促大河镇人民政府按照项目计划组织实施，确保项目有序开工、快速推进，及早发挥效益。县财政局、县乡村振兴局要加强资金监管，严防资金被闲置和挪用，确保项目资金安全、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92" w:firstLineChars="16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富源县</w:t>
      </w:r>
      <w:r>
        <w:rPr>
          <w:rFonts w:hint="eastAsia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56" w:firstLineChars="13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 xml:space="preserve">      202</w:t>
      </w:r>
      <w:r>
        <w:rPr>
          <w:rFonts w:hint="default"/>
          <w:lang w:val="en"/>
        </w:rPr>
        <w:t>2</w:t>
      </w:r>
      <w:r>
        <w:rPr>
          <w:rFonts w:hint="eastAsia"/>
        </w:rPr>
        <w:t>年</w:t>
      </w:r>
      <w:r>
        <w:rPr>
          <w:rFonts w:hint="default"/>
          <w:lang w:val="en"/>
        </w:rPr>
        <w:t>12</w:t>
      </w:r>
      <w:r>
        <w:rPr>
          <w:rFonts w:hint="eastAsia"/>
        </w:rPr>
        <w:t>月</w:t>
      </w:r>
      <w:r>
        <w:rPr>
          <w:rFonts w:hint="default"/>
          <w:lang w:val="en"/>
        </w:rPr>
        <w:t>9</w:t>
      </w:r>
      <w:r>
        <w:rPr>
          <w:rFonts w:hint="eastAsi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default" w:ascii="Times New Roman" w:hAnsi="Times New Roman" w:eastAsia="方正仿宋_GBK" w:cs="Times New Roman"/>
        <w:sz w:val="28"/>
        <w:szCs w:val="28"/>
        <w:lang w:eastAsia="zh-CN"/>
      </w:rPr>
    </w:pPr>
    <w:r>
      <w:rPr>
        <w:rFonts w:hint="eastAsia"/>
        <w:sz w:val="28"/>
      </w:rPr>
      <w:t xml:space="preserve">—  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1</w:t>
    </w:r>
    <w:r>
      <w:rPr>
        <w:sz w:val="28"/>
      </w:rPr>
      <w:fldChar w:fldCharType="end"/>
    </w:r>
    <w:r>
      <w:rPr>
        <w:sz w:val="28"/>
      </w:rPr>
      <w:t xml:space="preserve">  </w:t>
    </w:r>
    <w:r>
      <w:rPr>
        <w:rFonts w:hint="eastAsia"/>
        <w:sz w:val="28"/>
      </w:rPr>
      <w:t>—</w:t>
    </w:r>
    <w:r>
      <w:rPr>
        <w:rFonts w:hint="eastAsia"/>
        <w:sz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80" w:firstLineChars="100"/>
    </w:pPr>
    <w:r>
      <w:rPr>
        <w:rFonts w:hint="eastAsia"/>
        <w:sz w:val="28"/>
      </w:rPr>
      <w:t xml:space="preserve">—  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1</w:t>
    </w:r>
    <w:r>
      <w:rPr>
        <w:sz w:val="28"/>
      </w:rPr>
      <w:fldChar w:fldCharType="end"/>
    </w:r>
    <w:r>
      <w:rPr>
        <w:sz w:val="28"/>
      </w:rPr>
      <w:t xml:space="preserve">  </w:t>
    </w:r>
    <w:r>
      <w:rPr>
        <w:rFonts w:hint="eastAsia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75A47"/>
    <w:rsid w:val="14C9277E"/>
    <w:rsid w:val="339A3E23"/>
    <w:rsid w:val="4AB41220"/>
    <w:rsid w:val="67AF02FA"/>
    <w:rsid w:val="681D5D37"/>
    <w:rsid w:val="78F75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2023-01-17T08:01:00Z</dcterms:created>
  <dc:creator>Administrator</dc:creator>
  <cp:lastModifiedBy>阿瑾呀</cp:lastModifiedBy>
  <cp:lastPrinted>2023-01-18T09:11:00Z</cp:lastPrinted>
  <dcterms:modified xsi:type="dcterms:W3CDTF">2023-08-10T03:25:41Z</dcterms:modified>
  <dc:title>富政复〔2022〕号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7A26576A6C9C41208F969C46BC93407F</vt:lpwstr>
  </property>
</Properties>
</file>